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1B" w:rsidRDefault="00DA09CC">
      <w:pPr>
        <w:pBdr>
          <w:bottom w:val="single" w:sz="12" w:space="1" w:color="auto"/>
        </w:pBdr>
        <w:rPr>
          <w:b/>
        </w:rPr>
      </w:pPr>
      <w:r w:rsidRPr="00DA09CC">
        <w:rPr>
          <w:b/>
        </w:rPr>
        <w:t>Travel Reimbursement Request</w:t>
      </w:r>
    </w:p>
    <w:p w:rsidR="0027372E" w:rsidRDefault="00DA09CC" w:rsidP="0027372E">
      <w:pPr>
        <w:spacing w:after="0" w:line="240" w:lineRule="auto"/>
        <w:rPr>
          <w:color w:val="404040" w:themeColor="text1" w:themeTint="BF"/>
        </w:rPr>
      </w:pPr>
      <w:r w:rsidRPr="00DA09CC">
        <w:rPr>
          <w:b/>
        </w:rPr>
        <w:t>Name</w:t>
      </w:r>
      <w:r w:rsidRPr="00DA09CC">
        <w:t>:</w:t>
      </w:r>
      <w:r>
        <w:t xml:space="preserve"> </w:t>
      </w:r>
      <w:r w:rsidR="0027372E">
        <w:t xml:space="preserve"> </w:t>
      </w:r>
      <w:r w:rsidR="0027372E">
        <w:rPr>
          <w:color w:val="404040" w:themeColor="text1" w:themeTint="BF"/>
        </w:rPr>
        <w:t>Your name</w:t>
      </w:r>
    </w:p>
    <w:p w:rsidR="0027372E" w:rsidRDefault="00DA09CC" w:rsidP="0027372E">
      <w:pPr>
        <w:spacing w:after="0" w:line="240" w:lineRule="auto"/>
        <w:ind w:firstLine="720"/>
      </w:pPr>
      <w:r w:rsidRPr="00DA09CC">
        <w:rPr>
          <w:color w:val="404040" w:themeColor="text1" w:themeTint="BF"/>
        </w:rPr>
        <w:t>EMPLOYEE ID / SIN if available</w:t>
      </w:r>
    </w:p>
    <w:p w:rsidR="0027372E" w:rsidRPr="0027372E" w:rsidRDefault="0027372E" w:rsidP="0027372E">
      <w:pPr>
        <w:spacing w:after="0" w:line="240" w:lineRule="auto"/>
        <w:ind w:firstLine="720"/>
      </w:pPr>
    </w:p>
    <w:p w:rsidR="00DA09CC" w:rsidRPr="00DA09CC" w:rsidRDefault="00DA09CC">
      <w:r w:rsidRPr="00DA09CC">
        <w:rPr>
          <w:b/>
        </w:rPr>
        <w:t>Title of conference / travel</w:t>
      </w:r>
      <w:r w:rsidRPr="00DA09CC">
        <w:t>:</w:t>
      </w:r>
    </w:p>
    <w:p w:rsidR="00FC419C" w:rsidRDefault="00DA09CC">
      <w:r w:rsidRPr="00DA09CC">
        <w:rPr>
          <w:b/>
        </w:rPr>
        <w:t>Dates of travel</w:t>
      </w:r>
      <w:r w:rsidRPr="00DA09CC">
        <w:t>:</w:t>
      </w:r>
    </w:p>
    <w:p w:rsidR="00DA09CC" w:rsidRPr="00DA09CC" w:rsidRDefault="00DA09CC" w:rsidP="00FC419C">
      <w:pPr>
        <w:ind w:firstLine="720"/>
      </w:pPr>
      <w:r w:rsidRPr="00DA09CC">
        <w:rPr>
          <w:color w:val="404040" w:themeColor="text1" w:themeTint="BF"/>
        </w:rPr>
        <w:t>Dates of the conference as well as any extra days that you may have been away</w:t>
      </w:r>
    </w:p>
    <w:p w:rsidR="00DA09CC" w:rsidRDefault="00DA09CC">
      <w:r w:rsidRPr="00DA09CC">
        <w:rPr>
          <w:b/>
        </w:rPr>
        <w:t>Reimburse against</w:t>
      </w:r>
      <w:r w:rsidRPr="00DA09CC">
        <w:t>:</w:t>
      </w:r>
      <w:r>
        <w:t xml:space="preserve"> </w:t>
      </w:r>
    </w:p>
    <w:p w:rsidR="00DA09CC" w:rsidRDefault="00DA09CC" w:rsidP="00DA09CC">
      <w:pPr>
        <w:ind w:left="720"/>
        <w:rPr>
          <w:color w:val="404040" w:themeColor="text1" w:themeTint="BF"/>
        </w:rPr>
      </w:pPr>
      <w:r w:rsidRPr="00DA09CC">
        <w:rPr>
          <w:color w:val="404040" w:themeColor="text1" w:themeTint="BF"/>
        </w:rPr>
        <w:t xml:space="preserve">Please use remaining Dep’t </w:t>
      </w:r>
      <w:r w:rsidR="00FF2E81">
        <w:rPr>
          <w:color w:val="404040" w:themeColor="text1" w:themeTint="BF"/>
        </w:rPr>
        <w:t>travel allocation for 2013_14</w:t>
      </w:r>
      <w:r w:rsidR="00FC419C">
        <w:rPr>
          <w:color w:val="404040" w:themeColor="text1" w:themeTint="BF"/>
        </w:rPr>
        <w:t xml:space="preserve"> (</w:t>
      </w:r>
      <w:r w:rsidR="00FC419C" w:rsidRPr="00FC419C">
        <w:rPr>
          <w:i/>
          <w:color w:val="404040" w:themeColor="text1" w:themeTint="BF"/>
        </w:rPr>
        <w:t>example</w:t>
      </w:r>
      <w:r w:rsidR="00FC419C">
        <w:rPr>
          <w:color w:val="404040" w:themeColor="text1" w:themeTint="BF"/>
        </w:rPr>
        <w:t>)</w:t>
      </w:r>
      <w:r w:rsidRPr="00DA09CC">
        <w:rPr>
          <w:color w:val="404040" w:themeColor="text1" w:themeTint="BF"/>
        </w:rPr>
        <w:t xml:space="preserve">.  </w:t>
      </w:r>
      <w:r w:rsidR="00FC419C">
        <w:rPr>
          <w:color w:val="404040" w:themeColor="text1" w:themeTint="BF"/>
        </w:rPr>
        <w:t>R</w:t>
      </w:r>
      <w:r w:rsidRPr="00DA09CC">
        <w:rPr>
          <w:color w:val="404040" w:themeColor="text1" w:themeTint="BF"/>
        </w:rPr>
        <w:t xml:space="preserve">emaining costs can be pulled from my </w:t>
      </w:r>
      <w:r w:rsidRPr="007A7D42">
        <w:rPr>
          <w:color w:val="FF0000"/>
        </w:rPr>
        <w:t>XXXX</w:t>
      </w:r>
      <w:r w:rsidRPr="00DA09CC">
        <w:rPr>
          <w:color w:val="404040" w:themeColor="text1" w:themeTint="BF"/>
        </w:rPr>
        <w:t xml:space="preserve"> research grant (</w:t>
      </w:r>
      <w:r w:rsidRPr="007A7D42">
        <w:rPr>
          <w:i/>
          <w:color w:val="404040" w:themeColor="text1" w:themeTint="BF"/>
        </w:rPr>
        <w:t>or specify other funding source</w:t>
      </w:r>
      <w:r w:rsidRPr="00DA09CC">
        <w:rPr>
          <w:color w:val="404040" w:themeColor="text1" w:themeTint="BF"/>
        </w:rPr>
        <w:t>).</w:t>
      </w:r>
    </w:p>
    <w:p w:rsidR="00DA09CC" w:rsidRPr="00DA09CC" w:rsidRDefault="00DA09CC" w:rsidP="00DA09CC">
      <w:pPr>
        <w:ind w:left="720"/>
        <w:rPr>
          <w:color w:val="404040" w:themeColor="text1" w:themeTint="BF"/>
        </w:rPr>
      </w:pPr>
    </w:p>
    <w:p w:rsidR="00DA09CC" w:rsidRPr="00DA09CC" w:rsidRDefault="00DA09CC">
      <w:r w:rsidRPr="00DA09CC">
        <w:rPr>
          <w:b/>
        </w:rPr>
        <w:t>Details of Expenses</w:t>
      </w:r>
      <w:r w:rsidRPr="00DA09CC">
        <w:t>:</w:t>
      </w:r>
      <w:bookmarkStart w:id="0" w:name="_GoBack"/>
      <w:bookmarkEnd w:id="0"/>
    </w:p>
    <w:p w:rsidR="00DA09CC" w:rsidRPr="00DA09CC" w:rsidRDefault="00DA09CC">
      <w:pPr>
        <w:rPr>
          <w:i/>
        </w:rPr>
      </w:pPr>
      <w:r w:rsidRPr="00DA09CC">
        <w:rPr>
          <w:i/>
        </w:rPr>
        <w:t>Taxi</w:t>
      </w:r>
      <w:r w:rsidRPr="00DA09CC">
        <w:rPr>
          <w:i/>
        </w:rPr>
        <w:tab/>
      </w:r>
      <w:r w:rsidRPr="00DA09CC">
        <w:rPr>
          <w:i/>
        </w:rPr>
        <w:tab/>
      </w:r>
      <w:r>
        <w:rPr>
          <w:i/>
        </w:rPr>
        <w:tab/>
      </w:r>
      <w:r w:rsidRPr="00DA09CC">
        <w:rPr>
          <w:i/>
        </w:rPr>
        <w:t>$35 (US)</w:t>
      </w:r>
    </w:p>
    <w:p w:rsidR="00DA09CC" w:rsidRDefault="00DA09CC">
      <w:pPr>
        <w:rPr>
          <w:i/>
        </w:rPr>
      </w:pPr>
      <w:r w:rsidRPr="00DA09CC">
        <w:rPr>
          <w:i/>
        </w:rPr>
        <w:t>Accommodation</w:t>
      </w:r>
      <w:r w:rsidRPr="00DA09CC">
        <w:rPr>
          <w:i/>
        </w:rPr>
        <w:tab/>
      </w:r>
      <w:r>
        <w:rPr>
          <w:i/>
        </w:rPr>
        <w:t xml:space="preserve">$450 (US) </w:t>
      </w:r>
    </w:p>
    <w:p w:rsidR="00DA09CC" w:rsidRDefault="00DA09CC">
      <w:pPr>
        <w:rPr>
          <w:i/>
        </w:rPr>
      </w:pPr>
      <w:r>
        <w:rPr>
          <w:i/>
        </w:rPr>
        <w:t>Flights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$650 (CND)</w:t>
      </w:r>
    </w:p>
    <w:p w:rsidR="00DA09CC" w:rsidRDefault="00DA09CC">
      <w:pPr>
        <w:rPr>
          <w:i/>
        </w:rPr>
      </w:pPr>
      <w:r>
        <w:rPr>
          <w:i/>
        </w:rPr>
        <w:t>Per Diem</w:t>
      </w:r>
      <w:r>
        <w:rPr>
          <w:i/>
        </w:rPr>
        <w:tab/>
      </w:r>
      <w:r>
        <w:rPr>
          <w:i/>
        </w:rPr>
        <w:tab/>
        <w:t>5 days x $60 per day (2013 ongoing per diem rate)</w:t>
      </w:r>
    </w:p>
    <w:p w:rsidR="00DA09CC" w:rsidRDefault="00DA09CC">
      <w:pPr>
        <w:rPr>
          <w:i/>
        </w:rPr>
      </w:pPr>
      <w:r>
        <w:rPr>
          <w:i/>
        </w:rPr>
        <w:t>Etc.</w:t>
      </w:r>
    </w:p>
    <w:p w:rsidR="00DA09CC" w:rsidRDefault="00DA09CC">
      <w:pPr>
        <w:rPr>
          <w:i/>
        </w:rPr>
      </w:pPr>
      <w:r>
        <w:rPr>
          <w:i/>
        </w:rPr>
        <w:t>Etc.</w:t>
      </w:r>
    </w:p>
    <w:p w:rsidR="00DA09CC" w:rsidRDefault="00DA09CC">
      <w:pPr>
        <w:rPr>
          <w:i/>
        </w:rPr>
      </w:pPr>
    </w:p>
    <w:p w:rsidR="007A7D42" w:rsidRPr="00DA09CC" w:rsidRDefault="007A7D42" w:rsidP="007A7D42">
      <w:r>
        <w:rPr>
          <w:b/>
        </w:rPr>
        <w:t>Signature</w:t>
      </w:r>
      <w:r w:rsidRPr="00DA09CC">
        <w:t>:</w:t>
      </w:r>
    </w:p>
    <w:p w:rsidR="00DA09CC" w:rsidRDefault="00DA09CC">
      <w:pPr>
        <w:rPr>
          <w:i/>
        </w:rPr>
      </w:pPr>
    </w:p>
    <w:p w:rsidR="00DA09CC" w:rsidRPr="00DA09CC" w:rsidRDefault="007A7D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724F" wp14:editId="7963161D">
                <wp:simplePos x="0" y="0"/>
                <wp:positionH relativeFrom="column">
                  <wp:posOffset>-109432</wp:posOffset>
                </wp:positionH>
                <wp:positionV relativeFrom="paragraph">
                  <wp:posOffset>320252</wp:posOffset>
                </wp:positionV>
                <wp:extent cx="5909733" cy="6688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733" cy="66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42" w:rsidRPr="007A7D42" w:rsidRDefault="007A7D42" w:rsidP="00FC419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A7D42">
                              <w:rPr>
                                <w:i/>
                                <w:color w:val="FF0000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</w:rPr>
                              <w:t>Please attach to this cover sheet,</w:t>
                            </w:r>
                            <w:r w:rsidRPr="007A7D42">
                              <w:rPr>
                                <w:i/>
                              </w:rPr>
                              <w:t xml:space="preserve"> copies of e-tickets, original receipts for accommodation, taxis etc.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C419C">
                              <w:rPr>
                                <w:i/>
                                <w:u w:val="single"/>
                              </w:rPr>
                              <w:t>Loose receipts should be itemized and taped down on scrap paper</w:t>
                            </w:r>
                            <w:r w:rsidRPr="007A7D42">
                              <w:rPr>
                                <w:i/>
                              </w:rPr>
                              <w:t xml:space="preserve">. Boarding passes should be included where possible, </w:t>
                            </w:r>
                            <w:r>
                              <w:rPr>
                                <w:i/>
                              </w:rPr>
                              <w:t>and are necessary</w:t>
                            </w:r>
                            <w:r w:rsidRPr="007A7D42">
                              <w:rPr>
                                <w:i/>
                              </w:rPr>
                              <w:t xml:space="preserve"> for </w:t>
                            </w:r>
                            <w:r>
                              <w:rPr>
                                <w:i/>
                              </w:rPr>
                              <w:t xml:space="preserve">all Tri-Council </w:t>
                            </w:r>
                            <w:r w:rsidRPr="007A7D42"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</w:rPr>
                              <w:t>avel reimbursements.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25.2pt;width:465.3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" stroked="f">
                <v:stroke dashstyle="1 1"/>
                <v:textbox>
                  <w:txbxContent>
                    <w:p w:rsidR="007A7D42" w:rsidRPr="007A7D42" w:rsidRDefault="007A7D42" w:rsidP="00FC419C">
                      <w:pPr>
                        <w:jc w:val="center"/>
                        <w:rPr>
                          <w:i/>
                        </w:rPr>
                      </w:pPr>
                      <w:r w:rsidRPr="007A7D42">
                        <w:rPr>
                          <w:i/>
                          <w:color w:val="FF0000"/>
                        </w:rPr>
                        <w:t xml:space="preserve">NOTE: </w:t>
                      </w:r>
                      <w:r>
                        <w:rPr>
                          <w:i/>
                        </w:rPr>
                        <w:t>Please attach to this cover sheet,</w:t>
                      </w:r>
                      <w:r w:rsidRPr="007A7D42">
                        <w:rPr>
                          <w:i/>
                        </w:rPr>
                        <w:t xml:space="preserve"> copies of e-tickets, original receipts for accommodation, taxis etc.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C419C">
                        <w:rPr>
                          <w:i/>
                          <w:u w:val="single"/>
                        </w:rPr>
                        <w:t>Loose receipts should be itemized and taped down on scrap paper</w:t>
                      </w:r>
                      <w:r w:rsidRPr="007A7D42">
                        <w:rPr>
                          <w:i/>
                        </w:rPr>
                        <w:t xml:space="preserve">. Boarding passes should be included where possible, </w:t>
                      </w:r>
                      <w:r>
                        <w:rPr>
                          <w:i/>
                        </w:rPr>
                        <w:t>and are necessary</w:t>
                      </w:r>
                      <w:r w:rsidRPr="007A7D42">
                        <w:rPr>
                          <w:i/>
                        </w:rPr>
                        <w:t xml:space="preserve"> for </w:t>
                      </w:r>
                      <w:r>
                        <w:rPr>
                          <w:i/>
                        </w:rPr>
                        <w:t xml:space="preserve">all Tri-Council </w:t>
                      </w:r>
                      <w:r w:rsidRPr="007A7D42">
                        <w:rPr>
                          <w:i/>
                        </w:rPr>
                        <w:t>tr</w:t>
                      </w:r>
                      <w:r>
                        <w:rPr>
                          <w:i/>
                        </w:rPr>
                        <w:t>avel reimbursements.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9CC" w:rsidRPr="00DA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C"/>
    <w:rsid w:val="0027372E"/>
    <w:rsid w:val="007A7D42"/>
    <w:rsid w:val="007D6A1B"/>
    <w:rsid w:val="00DA09CC"/>
    <w:rsid w:val="00FC419C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Cosco</dc:creator>
  <cp:lastModifiedBy>Angela MacDonald</cp:lastModifiedBy>
  <cp:revision>2</cp:revision>
  <dcterms:created xsi:type="dcterms:W3CDTF">2013-12-02T23:21:00Z</dcterms:created>
  <dcterms:modified xsi:type="dcterms:W3CDTF">2013-12-02T23:21:00Z</dcterms:modified>
</cp:coreProperties>
</file>